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20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>Аннотация к рабочей программе по русскому языку</w:t>
      </w:r>
    </w:p>
    <w:p w:rsidR="00ED508E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>9 класс</w:t>
      </w:r>
    </w:p>
    <w:p w:rsid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 xml:space="preserve">Учитель – </w:t>
      </w:r>
      <w:proofErr w:type="spellStart"/>
      <w:r w:rsidRPr="00ED508E">
        <w:rPr>
          <w:rFonts w:ascii="Times New Roman" w:hAnsi="Times New Roman" w:cs="Times New Roman"/>
          <w:b/>
        </w:rPr>
        <w:t>Шарафуллина</w:t>
      </w:r>
      <w:proofErr w:type="spellEnd"/>
      <w:r w:rsidRPr="00ED508E">
        <w:rPr>
          <w:rFonts w:ascii="Times New Roman" w:hAnsi="Times New Roman" w:cs="Times New Roman"/>
          <w:b/>
        </w:rPr>
        <w:t xml:space="preserve"> </w:t>
      </w:r>
      <w:proofErr w:type="spellStart"/>
      <w:r w:rsidRPr="00ED508E">
        <w:rPr>
          <w:rFonts w:ascii="Times New Roman" w:hAnsi="Times New Roman" w:cs="Times New Roman"/>
          <w:b/>
        </w:rPr>
        <w:t>Лейсан</w:t>
      </w:r>
      <w:proofErr w:type="spellEnd"/>
      <w:r w:rsidRPr="00ED508E">
        <w:rPr>
          <w:rFonts w:ascii="Times New Roman" w:hAnsi="Times New Roman" w:cs="Times New Roman"/>
          <w:b/>
        </w:rPr>
        <w:t xml:space="preserve"> </w:t>
      </w:r>
      <w:proofErr w:type="spellStart"/>
      <w:r w:rsidRPr="00ED508E">
        <w:rPr>
          <w:rFonts w:ascii="Times New Roman" w:hAnsi="Times New Roman" w:cs="Times New Roman"/>
          <w:b/>
        </w:rPr>
        <w:t>Фаимовна</w:t>
      </w:r>
      <w:proofErr w:type="spellEnd"/>
    </w:p>
    <w:p w:rsidR="00ED508E" w:rsidRDefault="00ED508E" w:rsidP="00ED508E">
      <w:pPr>
        <w:jc w:val="center"/>
        <w:rPr>
          <w:rFonts w:ascii="Times New Roman" w:hAnsi="Times New Roman" w:cs="Times New Roman"/>
          <w:b/>
        </w:rPr>
      </w:pP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Настоящая программа по русскому языку для 9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b/>
          <w:sz w:val="20"/>
          <w:szCs w:val="20"/>
        </w:rPr>
      </w:pPr>
      <w:r w:rsidRPr="00156531">
        <w:rPr>
          <w:b/>
          <w:sz w:val="20"/>
          <w:szCs w:val="20"/>
        </w:rPr>
        <w:t>Структура документа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Рабочая программа по русскому языку представляет собой целостный документ, включающий три раздела: </w:t>
      </w:r>
      <w:r w:rsidRPr="00156531">
        <w:rPr>
          <w:rStyle w:val="a8"/>
          <w:sz w:val="20"/>
          <w:szCs w:val="20"/>
        </w:rPr>
        <w:t>пояснительную записку</w:t>
      </w:r>
      <w:r w:rsidRPr="00156531">
        <w:rPr>
          <w:rStyle w:val="a7"/>
          <w:sz w:val="20"/>
          <w:szCs w:val="20"/>
        </w:rPr>
        <w:t xml:space="preserve">; </w:t>
      </w:r>
      <w:r w:rsidRPr="00156531">
        <w:rPr>
          <w:rStyle w:val="a8"/>
          <w:sz w:val="20"/>
          <w:szCs w:val="20"/>
        </w:rPr>
        <w:t>основное содержание</w:t>
      </w:r>
      <w:r w:rsidRPr="00156531">
        <w:rPr>
          <w:rStyle w:val="a7"/>
          <w:sz w:val="20"/>
          <w:szCs w:val="20"/>
        </w:rPr>
        <w:t xml:space="preserve">; </w:t>
      </w:r>
      <w:r w:rsidRPr="00156531">
        <w:rPr>
          <w:rStyle w:val="a8"/>
          <w:sz w:val="20"/>
          <w:szCs w:val="20"/>
        </w:rPr>
        <w:t>требования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>к уровню подготовки учащихся.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156531">
        <w:rPr>
          <w:sz w:val="20"/>
          <w:szCs w:val="20"/>
        </w:rPr>
        <w:t>культуроведческой</w:t>
      </w:r>
      <w:proofErr w:type="spellEnd"/>
      <w:r w:rsidRPr="00156531">
        <w:rPr>
          <w:sz w:val="20"/>
          <w:szCs w:val="20"/>
        </w:rPr>
        <w:t xml:space="preserve"> компетенций.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Общая характеристика учебного предмета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Язык - по своей специфике и социальной значимости -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Русский язык - государственный язык Российской Федерации, средство межнационального общения и консолидации народов России.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Содержание обучения русскому языку отобрано и структурировано на основе </w:t>
      </w:r>
      <w:proofErr w:type="spellStart"/>
      <w:r w:rsidRPr="00156531">
        <w:rPr>
          <w:b/>
          <w:i/>
        </w:rPr>
        <w:t>компетентностного</w:t>
      </w:r>
      <w:proofErr w:type="spellEnd"/>
      <w:r w:rsidRPr="00156531">
        <w:rPr>
          <w:b/>
          <w:i/>
        </w:rPr>
        <w:t xml:space="preserve"> подхода</w:t>
      </w:r>
      <w:r w:rsidRPr="00156531">
        <w:rPr>
          <w:rStyle w:val="a7"/>
          <w:sz w:val="20"/>
          <w:szCs w:val="20"/>
        </w:rPr>
        <w:t>.</w:t>
      </w:r>
      <w:r w:rsidRPr="00156531">
        <w:rPr>
          <w:sz w:val="20"/>
          <w:szCs w:val="20"/>
        </w:rPr>
        <w:t xml:space="preserve"> В соответствии с этим в 9 классе формируются и развиваются коммуникативная, языковая, лингвистическая (языковедческая) и </w:t>
      </w:r>
      <w:proofErr w:type="spellStart"/>
      <w:r w:rsidRPr="00156531">
        <w:rPr>
          <w:sz w:val="20"/>
          <w:szCs w:val="20"/>
        </w:rPr>
        <w:t>культуроведческая</w:t>
      </w:r>
      <w:proofErr w:type="spellEnd"/>
      <w:r w:rsidRPr="00156531">
        <w:rPr>
          <w:sz w:val="20"/>
          <w:szCs w:val="20"/>
        </w:rPr>
        <w:t xml:space="preserve"> компетенции.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rStyle w:val="a8"/>
          <w:sz w:val="20"/>
          <w:szCs w:val="20"/>
        </w:rPr>
        <w:t>Коммуникативная компетенция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>-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proofErr w:type="gramStart"/>
      <w:r w:rsidRPr="00156531">
        <w:rPr>
          <w:rStyle w:val="a8"/>
          <w:sz w:val="20"/>
          <w:szCs w:val="20"/>
        </w:rPr>
        <w:t>Языковая и лингвистическая (языковедческая) компетенции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>-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 русистах;</w:t>
      </w:r>
      <w:proofErr w:type="gramEnd"/>
      <w:r w:rsidRPr="00156531">
        <w:rPr>
          <w:sz w:val="20"/>
          <w:szCs w:val="20"/>
        </w:rPr>
        <w:t xml:space="preserve"> умение пользоваться различными лингвистическими словарями.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proofErr w:type="spellStart"/>
      <w:r w:rsidRPr="00156531">
        <w:rPr>
          <w:rStyle w:val="a8"/>
          <w:sz w:val="20"/>
          <w:szCs w:val="20"/>
        </w:rPr>
        <w:t>Культуроведческая</w:t>
      </w:r>
      <w:proofErr w:type="spellEnd"/>
      <w:r w:rsidRPr="00156531">
        <w:rPr>
          <w:rStyle w:val="a8"/>
          <w:sz w:val="20"/>
          <w:szCs w:val="20"/>
        </w:rPr>
        <w:t xml:space="preserve"> компетенция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 xml:space="preserve">- осознание языка как формы выражения национальной культуры, взаимосвязи языка и истории народа, </w:t>
      </w:r>
      <w:proofErr w:type="spellStart"/>
      <w:r w:rsidRPr="00156531">
        <w:rPr>
          <w:sz w:val="20"/>
          <w:szCs w:val="20"/>
        </w:rPr>
        <w:t>национально</w:t>
      </w:r>
      <w:r w:rsidRPr="00156531">
        <w:rPr>
          <w:sz w:val="20"/>
          <w:szCs w:val="20"/>
        </w:rPr>
        <w:softHyphen/>
        <w:t>культурной</w:t>
      </w:r>
      <w:proofErr w:type="spellEnd"/>
      <w:r w:rsidRPr="00156531">
        <w:rPr>
          <w:sz w:val="20"/>
          <w:szCs w:val="20"/>
        </w:rPr>
        <w:t xml:space="preserve"> специфики русского языка, владение нормами русского речевого этикета, культурой межнационального общения.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Курс русского языка для 9 класса направлен на совершенствование речевой деятельности учащихся на основе овладения знаниями об устройстве русского языка и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proofErr w:type="gramStart"/>
      <w:r w:rsidRPr="00156531">
        <w:rPr>
          <w:sz w:val="20"/>
          <w:szCs w:val="20"/>
        </w:rPr>
        <w:t>особенностях</w:t>
      </w:r>
      <w:proofErr w:type="gramEnd"/>
      <w:r w:rsidRPr="00156531">
        <w:rPr>
          <w:sz w:val="20"/>
          <w:szCs w:val="20"/>
        </w:rPr>
        <w:t xml:space="preserve">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Доминирующей идеей курса является </w:t>
      </w:r>
      <w:r w:rsidRPr="00156531">
        <w:rPr>
          <w:rStyle w:val="a8"/>
          <w:sz w:val="20"/>
          <w:szCs w:val="20"/>
        </w:rPr>
        <w:t>интенсивное речевое и интеллектуальное развитие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 xml:space="preserve">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</w:t>
      </w:r>
      <w:r w:rsidRPr="00156531">
        <w:rPr>
          <w:sz w:val="20"/>
          <w:szCs w:val="20"/>
        </w:rPr>
        <w:lastRenderedPageBreak/>
        <w:t xml:space="preserve">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 w:rsidRPr="00156531">
        <w:rPr>
          <w:rStyle w:val="a8"/>
          <w:sz w:val="20"/>
          <w:szCs w:val="20"/>
        </w:rPr>
        <w:t>деятельностного</w:t>
      </w:r>
      <w:proofErr w:type="spellEnd"/>
      <w:r w:rsidRPr="00156531">
        <w:rPr>
          <w:rStyle w:val="a8"/>
          <w:sz w:val="20"/>
          <w:szCs w:val="20"/>
        </w:rPr>
        <w:t xml:space="preserve"> подхода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>к изучению русского языка в школе.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Идея взаимосвязи речевого и интеллектуального развития нашла отражение и в </w:t>
      </w:r>
      <w:r w:rsidRPr="00156531">
        <w:rPr>
          <w:rStyle w:val="a8"/>
          <w:sz w:val="20"/>
          <w:szCs w:val="20"/>
        </w:rPr>
        <w:t>структуре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 xml:space="preserve">программы. Она, как уже отмечено, состоит их трех тематических блоков. </w:t>
      </w:r>
      <w:proofErr w:type="gramStart"/>
      <w:r w:rsidRPr="00156531">
        <w:rPr>
          <w:sz w:val="20"/>
          <w:szCs w:val="20"/>
        </w:rPr>
        <w:t>В первом представлены дидактические единицы, обеспечивающие формирование навыков речевого общения; во втором - дидактические единицы, которые отражают устройство языка и являются базой для развития речевой компетенции учащихся; в третьем -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Цели обучения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proofErr w:type="gramStart"/>
      <w:r w:rsidRPr="00156531">
        <w:rPr>
          <w:sz w:val="20"/>
          <w:szCs w:val="20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156531">
        <w:rPr>
          <w:sz w:val="20"/>
          <w:szCs w:val="20"/>
        </w:rPr>
        <w:t>когнитивно-коммуникативного</w:t>
      </w:r>
      <w:proofErr w:type="spellEnd"/>
      <w:r w:rsidRPr="00156531">
        <w:rPr>
          <w:sz w:val="20"/>
          <w:szCs w:val="20"/>
        </w:rPr>
        <w:t xml:space="preserve">, </w:t>
      </w:r>
      <w:proofErr w:type="spellStart"/>
      <w:r w:rsidRPr="00156531">
        <w:rPr>
          <w:sz w:val="20"/>
          <w:szCs w:val="20"/>
        </w:rPr>
        <w:t>деятельностного</w:t>
      </w:r>
      <w:proofErr w:type="spellEnd"/>
      <w:r w:rsidRPr="00156531">
        <w:rPr>
          <w:sz w:val="20"/>
          <w:szCs w:val="20"/>
        </w:rPr>
        <w:t xml:space="preserve"> подходов к обучению родному языку:</w:t>
      </w:r>
      <w:proofErr w:type="gramEnd"/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Общие учебные умения, навыки и способы деятельности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156531">
        <w:rPr>
          <w:sz w:val="20"/>
          <w:szCs w:val="20"/>
        </w:rPr>
        <w:t>надпредметной</w:t>
      </w:r>
      <w:proofErr w:type="spellEnd"/>
      <w:r w:rsidRPr="00156531">
        <w:rPr>
          <w:sz w:val="20"/>
          <w:szCs w:val="20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156531">
        <w:rPr>
          <w:sz w:val="20"/>
          <w:szCs w:val="20"/>
        </w:rPr>
        <w:t>общеучебные</w:t>
      </w:r>
      <w:proofErr w:type="spellEnd"/>
      <w:r w:rsidRPr="00156531">
        <w:rPr>
          <w:sz w:val="20"/>
          <w:szCs w:val="20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156531">
        <w:rPr>
          <w:sz w:val="20"/>
          <w:szCs w:val="20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156531">
        <w:rPr>
          <w:sz w:val="20"/>
          <w:szCs w:val="20"/>
        </w:rPr>
        <w:t>общеучебные</w:t>
      </w:r>
      <w:proofErr w:type="spellEnd"/>
      <w:r w:rsidRPr="00156531">
        <w:rPr>
          <w:sz w:val="20"/>
          <w:szCs w:val="20"/>
        </w:rPr>
        <w:t xml:space="preserve"> умения: </w:t>
      </w:r>
      <w:r w:rsidRPr="00156531">
        <w:rPr>
          <w:rStyle w:val="a8"/>
          <w:sz w:val="20"/>
          <w:szCs w:val="20"/>
        </w:rPr>
        <w:t>коммуникативные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 xml:space="preserve"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 w:rsidRPr="00156531">
        <w:rPr>
          <w:rStyle w:val="a8"/>
          <w:sz w:val="20"/>
          <w:szCs w:val="20"/>
        </w:rPr>
        <w:t>интеллектуальные</w:t>
      </w:r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 xml:space="preserve">(сравнение и сопоставление, соотнесение, синтез, обобщение, абстрагирование, оценивание и классификация), </w:t>
      </w:r>
      <w:r w:rsidRPr="00156531">
        <w:rPr>
          <w:rStyle w:val="a8"/>
          <w:sz w:val="20"/>
          <w:szCs w:val="20"/>
        </w:rPr>
        <w:t xml:space="preserve">информационные </w:t>
      </w:r>
      <w:r w:rsidRPr="00156531">
        <w:rPr>
          <w:sz w:val="20"/>
          <w:szCs w:val="20"/>
        </w:rPr>
        <w:t>(умение осуществлять библиографический поиск, извлекать информацию из различных</w:t>
      </w:r>
      <w:proofErr w:type="gramEnd"/>
      <w:r w:rsidRPr="00156531">
        <w:rPr>
          <w:sz w:val="20"/>
          <w:szCs w:val="20"/>
        </w:rPr>
        <w:t xml:space="preserve"> источников, умение работать с текстом), </w:t>
      </w:r>
      <w:proofErr w:type="gramStart"/>
      <w:r w:rsidRPr="00156531">
        <w:rPr>
          <w:rStyle w:val="a8"/>
          <w:sz w:val="20"/>
          <w:szCs w:val="20"/>
        </w:rPr>
        <w:t>организационные</w:t>
      </w:r>
      <w:proofErr w:type="gramEnd"/>
      <w:r w:rsidRPr="00156531">
        <w:rPr>
          <w:rStyle w:val="3"/>
          <w:sz w:val="20"/>
          <w:szCs w:val="20"/>
        </w:rPr>
        <w:t xml:space="preserve"> </w:t>
      </w:r>
      <w:r w:rsidRPr="00156531">
        <w:rPr>
          <w:sz w:val="20"/>
          <w:szCs w:val="20"/>
        </w:rPr>
        <w:t>(умение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формулировать цель деятельности, планировать ее, осуществлять самоконтроль, самооценку, </w:t>
      </w:r>
      <w:proofErr w:type="spellStart"/>
      <w:r w:rsidRPr="00156531">
        <w:rPr>
          <w:sz w:val="20"/>
          <w:szCs w:val="20"/>
        </w:rPr>
        <w:t>самокоррекцию</w:t>
      </w:r>
      <w:proofErr w:type="spellEnd"/>
      <w:r w:rsidRPr="00156531">
        <w:rPr>
          <w:sz w:val="20"/>
          <w:szCs w:val="20"/>
        </w:rPr>
        <w:t>).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proofErr w:type="gramStart"/>
      <w:r w:rsidRPr="00156531">
        <w:rPr>
          <w:sz w:val="20"/>
          <w:szCs w:val="20"/>
        </w:rPr>
        <w:t xml:space="preserve">Результаты обучения представлены в Требованиях к уровню подготовки выпускников, которые содержат следующие компоненты: знать/понимать - перечень необходимых для усвоения каждым учащимся знаний; уметь -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</w:t>
      </w:r>
      <w:proofErr w:type="spellStart"/>
      <w:r w:rsidRPr="00156531">
        <w:rPr>
          <w:sz w:val="20"/>
          <w:szCs w:val="20"/>
        </w:rPr>
        <w:t>ученикаВ</w:t>
      </w:r>
      <w:proofErr w:type="spellEnd"/>
      <w:r w:rsidRPr="00156531">
        <w:rPr>
          <w:sz w:val="20"/>
          <w:szCs w:val="20"/>
        </w:rPr>
        <w:t xml:space="preserve"> результате изучения русского языка ученик должен: </w:t>
      </w:r>
      <w:r w:rsidRPr="00156531">
        <w:rPr>
          <w:rStyle w:val="a7"/>
          <w:sz w:val="20"/>
          <w:szCs w:val="20"/>
        </w:rPr>
        <w:t>знать и понимать:</w:t>
      </w:r>
      <w:proofErr w:type="gramEnd"/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смысл понятий: речь устная и письменная; монологи, диалог; сфера и ситуация </w:t>
      </w:r>
      <w:proofErr w:type="spellStart"/>
      <w:proofErr w:type="gramStart"/>
      <w:r w:rsidRPr="00156531">
        <w:rPr>
          <w:sz w:val="20"/>
          <w:szCs w:val="20"/>
        </w:rPr>
        <w:t>рече</w:t>
      </w:r>
      <w:proofErr w:type="spellEnd"/>
      <w:r w:rsidRPr="00156531">
        <w:rPr>
          <w:sz w:val="20"/>
          <w:szCs w:val="20"/>
        </w:rPr>
        <w:t xml:space="preserve"> </w:t>
      </w:r>
      <w:proofErr w:type="spellStart"/>
      <w:r w:rsidRPr="00156531">
        <w:rPr>
          <w:sz w:val="20"/>
          <w:szCs w:val="20"/>
        </w:rPr>
        <w:t>вого</w:t>
      </w:r>
      <w:proofErr w:type="spellEnd"/>
      <w:proofErr w:type="gramEnd"/>
      <w:r w:rsidRPr="00156531">
        <w:rPr>
          <w:sz w:val="20"/>
          <w:szCs w:val="20"/>
        </w:rPr>
        <w:t xml:space="preserve"> общения;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основные признаки разговорной речи, научного, публицистического, официально делового стилей, языка художественной литературы;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особенности основных жанров научного, публицистического, официально-делового стилей и разговорной речи;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признаки текста и его функционально-смысловых типов (повествования, описания рассуждения);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основные единицы языка, их признаки;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основные нормы русского литературного языка (орфоэпические, лексические, грамматические, </w:t>
      </w:r>
      <w:r w:rsidRPr="00156531">
        <w:rPr>
          <w:sz w:val="20"/>
          <w:szCs w:val="20"/>
        </w:rPr>
        <w:lastRenderedPageBreak/>
        <w:t>орфографические, пунктуационные); нормы речевого этикета;</w:t>
      </w:r>
    </w:p>
    <w:p w:rsidR="00ED508E" w:rsidRPr="00156531" w:rsidRDefault="00ED508E" w:rsidP="00ED508E">
      <w:pPr>
        <w:pStyle w:val="60"/>
        <w:shd w:val="clear" w:color="auto" w:fill="auto"/>
        <w:tabs>
          <w:tab w:val="left" w:pos="567"/>
          <w:tab w:val="left" w:pos="15593"/>
        </w:tabs>
        <w:spacing w:before="0" w:line="240" w:lineRule="auto"/>
        <w:ind w:left="14" w:right="20" w:firstLine="270"/>
        <w:contextualSpacing/>
        <w:rPr>
          <w:sz w:val="20"/>
          <w:szCs w:val="20"/>
        </w:rPr>
      </w:pPr>
      <w:r w:rsidRPr="00156531">
        <w:rPr>
          <w:sz w:val="20"/>
          <w:szCs w:val="20"/>
        </w:rPr>
        <w:t>уметь: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РЕЧЕВАЯ ДЕЯТЕЛЬНОСТЬ: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АУДИРОВАНИЕ: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фиксировать на письме информацию исходного текста в виде тезисов, конспектов, резюме, полного или сжатого пересказа;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формулировать вопросы по содержанию текста;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замечать в собственной и чужой речи отступления от норм литературного языка;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ЧТЕНИЕ: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понимать коммуникативную тему, цель чтения текста и в соответствии с этим организовывать процесс чтения;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составлять конспект прочитанного текста;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оценивать степень понимания содержания прочитанного текста;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прогнозировать возможное развитие основной мысли до чтения лингвистического и художественного текста;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ГОВОРЕНИЕ: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строить научное рассуждение по сложным вопросам школьного курса русского языка;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ПИСЬМО: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(развертывание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вводить в текст изложения элементы сочинения (рассуждение, описание, повествование);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писать небольшие по объему сочинения на основе прочитанного или прослушанного текста;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составлять тезисы и конспект небольшой статьи (или фрагмента большой статьи);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99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совершенствовать </w:t>
      </w:r>
      <w:proofErr w:type="gramStart"/>
      <w:r w:rsidRPr="00156531">
        <w:rPr>
          <w:sz w:val="20"/>
          <w:szCs w:val="20"/>
        </w:rPr>
        <w:t>написанное</w:t>
      </w:r>
      <w:proofErr w:type="gramEnd"/>
      <w:r w:rsidRPr="00156531">
        <w:rPr>
          <w:sz w:val="20"/>
          <w:szCs w:val="20"/>
        </w:rPr>
        <w:t>, исправляя недочеты в построении и содержании высказывания, речевые недочеты и грамматические ошибки;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  <w:lang w:val="tt-RU"/>
        </w:rPr>
        <w:t>ТЕКСТ: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проводить </w:t>
      </w:r>
      <w:r w:rsidRPr="00156531">
        <w:rPr>
          <w:sz w:val="20"/>
          <w:szCs w:val="20"/>
          <w:lang w:val="tt-RU"/>
        </w:rPr>
        <w:t xml:space="preserve">текстоведческий анализ </w:t>
      </w:r>
      <w:r w:rsidRPr="00156531">
        <w:rPr>
          <w:sz w:val="20"/>
          <w:szCs w:val="20"/>
        </w:rPr>
        <w:t>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ФОНЕТИКА И ОРФОЭПИЯ: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правильно произносить употребительные слова с учетом вариантов их произношения;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анализировать и оценивать собственную и чужую речь с точки зрения соблюдения орфоэпических норм;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МОРФЕМИКА И СЛОВООБРАЗОВАНИЕ: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владеть приемом морфемного разбора: от значения слова и способа его образования к морфемной структуре;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толковать значение слова, исходя из его морфемного состава (в том числе и слов с иноязычными элементами типа </w:t>
      </w:r>
      <w:proofErr w:type="gramStart"/>
      <w:r w:rsidRPr="00156531">
        <w:rPr>
          <w:sz w:val="20"/>
          <w:szCs w:val="20"/>
        </w:rPr>
        <w:t>-Л</w:t>
      </w:r>
      <w:proofErr w:type="gramEnd"/>
      <w:r w:rsidRPr="00156531">
        <w:rPr>
          <w:sz w:val="20"/>
          <w:szCs w:val="20"/>
        </w:rPr>
        <w:t>ОГ, ПОЛИ-, -ФОН и т.п.);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пользоваться разными видами морфемных, словообразовательных и этимологических словарей;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опираться на морфемный разбор при проведении орфографического анализа и определении грамматических признаков слов;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ЛЕКСИКОЛОГИЯ И ФРАЗЕОЛОГИЯ: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- разъяснять значение слов общественной и морально-этической тематики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пользоваться разными видами толковых словарей;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proofErr w:type="gramStart"/>
      <w:r w:rsidRPr="00156531">
        <w:rPr>
          <w:sz w:val="20"/>
          <w:szCs w:val="20"/>
        </w:rPr>
        <w:t>верно</w:t>
      </w:r>
      <w:proofErr w:type="gramEnd"/>
      <w:r w:rsidRPr="00156531">
        <w:rPr>
          <w:sz w:val="20"/>
          <w:szCs w:val="20"/>
        </w:rPr>
        <w:t xml:space="preserve"> использовать термины в текстах научного стиля;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оценивать свою и чужую речь с точки зрения уместного и выразительного словоупотребления;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МОРФОЛОГИЯ: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распознавать части речи и их формы в трудных случаях;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правильно образовывать формы слов с использованием словаря грамматических трудностей;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определять синтаксическую роль слов разных частей речи;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опираться на морфологическую характеристику слова при проведении орфографического и </w:t>
      </w:r>
      <w:r w:rsidRPr="00156531">
        <w:rPr>
          <w:sz w:val="20"/>
          <w:szCs w:val="20"/>
        </w:rPr>
        <w:lastRenderedPageBreak/>
        <w:t>пунктуационного анализа;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ОРФОГРАФИЯ: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применять орфографические правила, объяснять правописание слов с трудно проверяемыми орфограммами;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пользоваться этимологической справкой при объяснении написания слов;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проводить орфографический анализ текста;</w:t>
      </w:r>
    </w:p>
    <w:p w:rsidR="00ED508E" w:rsidRPr="00156531" w:rsidRDefault="00ED508E" w:rsidP="00ED508E">
      <w:pPr>
        <w:pStyle w:val="5"/>
        <w:shd w:val="clear" w:color="auto" w:fill="auto"/>
        <w:tabs>
          <w:tab w:val="left" w:pos="567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СИНТАКСИС И ПУНКТУАЦИЯ: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различать изученные виды простых и сложных предложений;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интонационно выразительно читать предложения изученных видов;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составлять схемы простых и сложных предложений разных видов и конструировать предложения по заданным схемам;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уместно пользоваться синтаксическими синонимами;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правильно употреблять в тексте прямую речь и цитаты, заменять прямую речь косвенной;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проводить синтаксический и интонационный анализ сложного предложения;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устанавливать взаимосвязь смысловой, интонационной, грамматической и пунктуационной характеристики предложения;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использовать различные синтаксические конструкции как средство усиления выразительности речи;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 xml:space="preserve">применять пунктуационные правила, объяснять постановку знаков препинания простом и сложном </w:t>
      </w:r>
      <w:proofErr w:type="gramStart"/>
      <w:r w:rsidRPr="00156531">
        <w:rPr>
          <w:sz w:val="20"/>
          <w:szCs w:val="20"/>
        </w:rPr>
        <w:t>предложениях</w:t>
      </w:r>
      <w:proofErr w:type="gramEnd"/>
      <w:r w:rsidRPr="00156531">
        <w:rPr>
          <w:sz w:val="20"/>
          <w:szCs w:val="20"/>
        </w:rPr>
        <w:t>, используя на письме специальные графические обозначения;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строить пунктуационные схемы простых и сложных предложений;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самостоятельно подбирать примеры на изученные пунктуационные правила;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784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проводить пунктуационный анализ текста;</w:t>
      </w:r>
    </w:p>
    <w:p w:rsidR="00ED508E" w:rsidRPr="00156531" w:rsidRDefault="00ED508E" w:rsidP="00ED508E">
      <w:pPr>
        <w:pStyle w:val="5"/>
        <w:numPr>
          <w:ilvl w:val="0"/>
          <w:numId w:val="1"/>
        </w:numPr>
        <w:shd w:val="clear" w:color="auto" w:fill="auto"/>
        <w:tabs>
          <w:tab w:val="left" w:pos="567"/>
          <w:tab w:val="left" w:pos="691"/>
          <w:tab w:val="left" w:pos="15593"/>
        </w:tabs>
        <w:spacing w:line="240" w:lineRule="auto"/>
        <w:ind w:left="14" w:right="20" w:firstLine="270"/>
        <w:contextualSpacing/>
        <w:jc w:val="both"/>
        <w:rPr>
          <w:sz w:val="20"/>
          <w:szCs w:val="20"/>
        </w:rPr>
      </w:pPr>
      <w:r w:rsidRPr="00156531">
        <w:rPr>
          <w:sz w:val="20"/>
          <w:szCs w:val="20"/>
        </w:rPr>
        <w:t>аргументировать тезис о системном характере русской пунктуации.</w:t>
      </w:r>
    </w:p>
    <w:p w:rsidR="00ED508E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</w:p>
    <w:sectPr w:rsidR="00ED508E" w:rsidRPr="00ED508E" w:rsidSect="00C3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176AE"/>
    <w:multiLevelType w:val="multilevel"/>
    <w:tmpl w:val="A6F45E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08E"/>
    <w:rsid w:val="000B0B08"/>
    <w:rsid w:val="00130B20"/>
    <w:rsid w:val="0013229E"/>
    <w:rsid w:val="0027797A"/>
    <w:rsid w:val="002C30B6"/>
    <w:rsid w:val="00546BC5"/>
    <w:rsid w:val="006811AF"/>
    <w:rsid w:val="00780F7C"/>
    <w:rsid w:val="009562F6"/>
    <w:rsid w:val="00A264F8"/>
    <w:rsid w:val="00A50C3D"/>
    <w:rsid w:val="00B03F81"/>
    <w:rsid w:val="00BA33D8"/>
    <w:rsid w:val="00C36473"/>
    <w:rsid w:val="00E447E9"/>
    <w:rsid w:val="00ED508E"/>
    <w:rsid w:val="00EE06BD"/>
    <w:rsid w:val="00F2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0B20"/>
    <w:rPr>
      <w:b/>
      <w:bCs/>
    </w:rPr>
  </w:style>
  <w:style w:type="paragraph" w:styleId="a4">
    <w:name w:val="List Paragraph"/>
    <w:basedOn w:val="a"/>
    <w:uiPriority w:val="34"/>
    <w:qFormat/>
    <w:rsid w:val="00130B20"/>
    <w:pPr>
      <w:ind w:left="720"/>
      <w:contextualSpacing/>
    </w:pPr>
  </w:style>
  <w:style w:type="character" w:styleId="a5">
    <w:name w:val="Book Title"/>
    <w:basedOn w:val="a0"/>
    <w:uiPriority w:val="33"/>
    <w:qFormat/>
    <w:rsid w:val="00130B20"/>
    <w:rPr>
      <w:b/>
      <w:bCs/>
      <w:smallCaps/>
      <w:spacing w:val="5"/>
    </w:rPr>
  </w:style>
  <w:style w:type="character" w:customStyle="1" w:styleId="a6">
    <w:name w:val="Основной текст_"/>
    <w:basedOn w:val="a0"/>
    <w:link w:val="5"/>
    <w:rsid w:val="00ED5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6"/>
    <w:rsid w:val="00ED508E"/>
    <w:pPr>
      <w:widowControl w:val="0"/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7">
    <w:name w:val="Основной текст + Курсив"/>
    <w:basedOn w:val="a6"/>
    <w:rsid w:val="00ED508E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8">
    <w:name w:val="Основной текст + Полужирный;Курсив"/>
    <w:basedOn w:val="a6"/>
    <w:rsid w:val="00ED508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6"/>
    <w:rsid w:val="00ED508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character" w:customStyle="1" w:styleId="6">
    <w:name w:val="Основной текст (6)_"/>
    <w:basedOn w:val="a0"/>
    <w:link w:val="60"/>
    <w:rsid w:val="00ED508E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D508E"/>
    <w:pPr>
      <w:widowControl w:val="0"/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2237</Words>
  <Characters>12757</Characters>
  <Application>Microsoft Office Word</Application>
  <DocSecurity>0</DocSecurity>
  <Lines>106</Lines>
  <Paragraphs>29</Paragraphs>
  <ScaleCrop>false</ScaleCrop>
  <Company/>
  <LinksUpToDate>false</LinksUpToDate>
  <CharactersWithSpaces>14965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2016-09-30T10:46:00Z</dcterms:created>
  <dcterms:modified xsi:type="dcterms:W3CDTF">2016-09-30T10:47:00Z</dcterms:modified>
</cp:coreProperties>
</file>